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13A16A">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14:paraId="2FC99287">
      <w:pPr>
        <w:spacing w:line="422" w:lineRule="auto"/>
        <w:ind w:left="598" w:right="614"/>
        <w:jc w:val="center"/>
        <w:rPr>
          <w:b/>
          <w:bCs/>
          <w:sz w:val="28"/>
          <w:szCs w:val="28"/>
          <w:lang w:val="en-US"/>
        </w:rPr>
      </w:pPr>
      <w:r>
        <w:rPr>
          <w:b/>
          <w:bCs/>
          <w:sz w:val="28"/>
          <w:szCs w:val="28"/>
          <w:lang w:val="en-US"/>
        </w:rPr>
        <w:t>Web Design and Client-Side Scripting (HDCSDEV_INT)</w:t>
      </w:r>
    </w:p>
    <w:p w14:paraId="319E7446">
      <w:pPr>
        <w:spacing w:line="422" w:lineRule="auto"/>
        <w:ind w:left="598" w:right="614"/>
        <w:jc w:val="center"/>
        <w:rPr>
          <w:rFonts w:eastAsiaTheme="minorEastAsia"/>
          <w:sz w:val="28"/>
          <w:szCs w:val="28"/>
          <w:lang w:eastAsia="ko-KR"/>
        </w:rPr>
      </w:pPr>
      <w:r>
        <w:rPr>
          <w:sz w:val="28"/>
          <w:szCs w:val="28"/>
        </w:rPr>
        <w:t>Eugene McLaughlin</w:t>
      </w:r>
    </w:p>
    <w:p w14:paraId="414F2217">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14:paraId="196CFCFD">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14:paraId="10EB5D0E">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14:paraId="518A5801">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14:paraId="539F728C">
      <w:pPr>
        <w:pStyle w:val="2"/>
        <w:spacing w:before="91"/>
        <w:ind w:left="100" w:firstLine="0"/>
        <w:rPr>
          <w:color w:val="2F5496"/>
          <w:spacing w:val="-2"/>
          <w:lang w:val="en-IE"/>
        </w:rPr>
      </w:pPr>
    </w:p>
    <w:p w14:paraId="53F0F43D">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14:paraId="2D2CFE8F">
      <w:pPr>
        <w:pStyle w:val="10"/>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14:paraId="50966CCC">
      <w:pPr>
        <w:pStyle w:val="10"/>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14:paraId="2012E3E0">
      <w:pPr>
        <w:pStyle w:val="10"/>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14:paraId="2A169FE0">
      <w:pPr>
        <w:pStyle w:val="10"/>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14:paraId="4A58B216">
      <w:pPr>
        <w:pStyle w:val="10"/>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14:paraId="057C105B">
      <w:pPr>
        <w:pStyle w:val="10"/>
        <w:numPr>
          <w:ilvl w:val="2"/>
          <w:numId w:val="1"/>
        </w:numPr>
        <w:tabs>
          <w:tab w:val="left" w:pos="1896"/>
        </w:tabs>
        <w:ind w:left="1896" w:hanging="716"/>
        <w:rPr>
          <w:sz w:val="24"/>
          <w:lang w:val="en-IE"/>
        </w:rPr>
      </w:pPr>
      <w:r>
        <w:rPr>
          <w:spacing w:val="-2"/>
          <w:sz w:val="24"/>
          <w:lang w:val="en-IE"/>
        </w:rPr>
        <w:t>Wireframe</w:t>
      </w:r>
    </w:p>
    <w:p w14:paraId="136483DF">
      <w:pPr>
        <w:pStyle w:val="10"/>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14:paraId="444A8221">
      <w:pPr>
        <w:pStyle w:val="10"/>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14:paraId="35F9F42D">
      <w:pPr>
        <w:pStyle w:val="10"/>
        <w:numPr>
          <w:ilvl w:val="0"/>
          <w:numId w:val="1"/>
        </w:numPr>
        <w:tabs>
          <w:tab w:val="left" w:pos="819"/>
        </w:tabs>
        <w:spacing w:before="149"/>
        <w:ind w:left="819" w:hanging="359"/>
        <w:rPr>
          <w:sz w:val="24"/>
          <w:lang w:val="en-IE"/>
        </w:rPr>
      </w:pPr>
      <w:r>
        <w:rPr>
          <w:spacing w:val="-2"/>
          <w:sz w:val="24"/>
          <w:lang w:val="en-IE"/>
        </w:rPr>
        <w:t>Development</w:t>
      </w:r>
    </w:p>
    <w:p w14:paraId="5C4551EC">
      <w:pPr>
        <w:pStyle w:val="10"/>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14:paraId="7EED0092">
      <w:pPr>
        <w:pStyle w:val="10"/>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14:paraId="3AE7FC88">
      <w:pPr>
        <w:pStyle w:val="10"/>
        <w:numPr>
          <w:ilvl w:val="1"/>
          <w:numId w:val="1"/>
        </w:numPr>
        <w:tabs>
          <w:tab w:val="left" w:pos="1539"/>
        </w:tabs>
        <w:spacing w:before="149"/>
        <w:ind w:left="1539" w:hanging="719"/>
        <w:rPr>
          <w:sz w:val="24"/>
          <w:lang w:val="en-IE"/>
        </w:rPr>
      </w:pPr>
      <w:r>
        <w:rPr>
          <w:spacing w:val="-2"/>
          <w:sz w:val="24"/>
          <w:lang w:val="en-IE"/>
        </w:rPr>
        <w:t>Validation</w:t>
      </w:r>
    </w:p>
    <w:p w14:paraId="32FFD397">
      <w:pPr>
        <w:pStyle w:val="10"/>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14:paraId="0BE40080">
      <w:pPr>
        <w:pStyle w:val="10"/>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14:paraId="0A3B1CAC">
      <w:pPr>
        <w:pStyle w:val="10"/>
        <w:numPr>
          <w:ilvl w:val="2"/>
          <w:numId w:val="1"/>
        </w:numPr>
        <w:tabs>
          <w:tab w:val="left" w:pos="1896"/>
        </w:tabs>
        <w:ind w:left="1896" w:hanging="716"/>
        <w:rPr>
          <w:sz w:val="24"/>
          <w:lang w:val="en-IE"/>
        </w:rPr>
      </w:pPr>
      <w:r>
        <w:rPr>
          <w:spacing w:val="-2"/>
          <w:sz w:val="24"/>
          <w:lang w:val="en-IE"/>
        </w:rPr>
        <w:t>Responsiveness</w:t>
      </w:r>
    </w:p>
    <w:p w14:paraId="78F89328">
      <w:pPr>
        <w:pStyle w:val="10"/>
        <w:numPr>
          <w:ilvl w:val="1"/>
          <w:numId w:val="1"/>
        </w:numPr>
        <w:tabs>
          <w:tab w:val="left" w:pos="1539"/>
        </w:tabs>
        <w:ind w:left="1539" w:hanging="719"/>
        <w:rPr>
          <w:sz w:val="24"/>
          <w:lang w:val="en-IE"/>
        </w:rPr>
      </w:pPr>
      <w:r>
        <w:rPr>
          <w:spacing w:val="-2"/>
          <w:sz w:val="24"/>
          <w:lang w:val="en-IE"/>
        </w:rPr>
        <w:t>Website Deployment</w:t>
      </w:r>
    </w:p>
    <w:p w14:paraId="7338EDF8">
      <w:pPr>
        <w:pStyle w:val="10"/>
        <w:numPr>
          <w:ilvl w:val="0"/>
          <w:numId w:val="1"/>
        </w:numPr>
        <w:tabs>
          <w:tab w:val="left" w:pos="819"/>
        </w:tabs>
        <w:spacing w:before="148"/>
        <w:ind w:left="819" w:hanging="359"/>
        <w:rPr>
          <w:sz w:val="24"/>
          <w:lang w:val="en-IE"/>
        </w:rPr>
      </w:pPr>
      <w:r>
        <w:rPr>
          <w:spacing w:val="-2"/>
          <w:sz w:val="24"/>
          <w:lang w:val="en-IE"/>
        </w:rPr>
        <w:t>Conclusion</w:t>
      </w:r>
    </w:p>
    <w:p w14:paraId="7FA546D9">
      <w:pPr>
        <w:pStyle w:val="10"/>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14:paraId="497552B0">
      <w:pPr>
        <w:pStyle w:val="10"/>
        <w:numPr>
          <w:ilvl w:val="0"/>
          <w:numId w:val="1"/>
        </w:numPr>
        <w:tabs>
          <w:tab w:val="left" w:pos="819"/>
        </w:tabs>
        <w:ind w:left="819" w:hanging="359"/>
        <w:rPr>
          <w:sz w:val="24"/>
          <w:lang w:val="en-IE"/>
        </w:rPr>
      </w:pPr>
      <w:r>
        <w:rPr>
          <w:spacing w:val="-2"/>
          <w:sz w:val="24"/>
          <w:lang w:val="en-IE"/>
        </w:rPr>
        <w:t>Reference</w:t>
      </w:r>
    </w:p>
    <w:p w14:paraId="4615A9AF">
      <w:pPr>
        <w:pStyle w:val="10"/>
        <w:numPr>
          <w:ilvl w:val="0"/>
          <w:numId w:val="2"/>
        </w:numPr>
        <w:tabs>
          <w:tab w:val="left" w:pos="820"/>
        </w:tabs>
        <w:spacing w:before="2"/>
        <w:ind w:right="133"/>
        <w:rPr>
          <w:sz w:val="24"/>
          <w:lang w:val="en-IE"/>
        </w:rPr>
      </w:pPr>
      <w:r>
        <w:rPr>
          <w:color w:val="2F5496"/>
          <w:sz w:val="24"/>
          <w:lang w:val="en-IE"/>
        </w:rPr>
        <w:t>Deployed Website link</w:t>
      </w:r>
    </w:p>
    <w:p w14:paraId="637A98E5">
      <w:pPr>
        <w:rPr>
          <w:sz w:val="24"/>
        </w:rPr>
      </w:pPr>
    </w:p>
    <w:p w14:paraId="2AC02245">
      <w:pPr>
        <w:rPr>
          <w:sz w:val="24"/>
        </w:rPr>
      </w:pPr>
    </w:p>
    <w:p w14:paraId="09288762">
      <w:pPr>
        <w:pStyle w:val="10"/>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14:paraId="05EBE67C">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14:paraId="51BA2CB5">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14:paraId="37675CC3">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14:paraId="01CD79B8">
      <w:pPr>
        <w:spacing w:line="422" w:lineRule="auto"/>
        <w:ind w:right="614"/>
        <w:jc w:val="both"/>
        <w:rPr>
          <w:rFonts w:hint="default" w:eastAsiaTheme="minorEastAsia"/>
          <w:sz w:val="31"/>
          <w:lang w:val="en-US" w:eastAsia="zh-CN"/>
        </w:rPr>
      </w:pPr>
    </w:p>
    <w:p w14:paraId="0009E8D0">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14:paraId="29A430A2">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14:paraId="1A1CA757">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14:paraId="2C32BF57">
      <w:pPr>
        <w:pStyle w:val="2"/>
        <w:numPr>
          <w:ilvl w:val="0"/>
          <w:numId w:val="0"/>
        </w:numPr>
        <w:tabs>
          <w:tab w:val="left" w:pos="819"/>
        </w:tabs>
        <w:spacing w:before="0"/>
        <w:ind w:left="40" w:leftChars="0"/>
        <w:rPr>
          <w:rFonts w:hint="default" w:eastAsia="宋体"/>
          <w:color w:val="auto"/>
          <w:spacing w:val="-2"/>
          <w:sz w:val="24"/>
          <w:szCs w:val="24"/>
          <w:lang w:val="en-US" w:eastAsia="zh-CN"/>
        </w:rPr>
      </w:pPr>
    </w:p>
    <w:p w14:paraId="1389A5E8">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14:paraId="0DB0487B">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14:paraId="7322995D">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14:paraId="274E08D0">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14:paraId="6A178E1D">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14:paraId="5C24B632">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14:paraId="5E4B54A6">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14:paraId="32ECA053">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14:paraId="414ABB1B">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14:paraId="6CBF3EC7">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14:paraId="1E529F96">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14:paraId="2379799B">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14:paraId="00C1436F">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14:paraId="10BC3FFB">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14:paraId="22DEDCFF">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14:paraId="7E408652">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14:paraId="1B72921E">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14:paraId="167E7E6C">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14:paraId="5F907E5A">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14:paraId="759CA0BA">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14:paraId="1CCBFD31">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14:paraId="7B44A3A1">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14:paraId="762D2BC5">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14:paraId="035940BA">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14:paraId="0AEC4F54">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14:paraId="1F591DB8">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14:paraId="5485688D">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14:paraId="46834BAE">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14:paraId="224993FE">
      <w:pPr>
        <w:pStyle w:val="2"/>
        <w:numPr>
          <w:ilvl w:val="0"/>
          <w:numId w:val="0"/>
        </w:numPr>
        <w:tabs>
          <w:tab w:val="left" w:pos="819"/>
        </w:tabs>
        <w:spacing w:before="0"/>
        <w:rPr>
          <w:rFonts w:hint="default"/>
          <w:color w:val="auto"/>
          <w:spacing w:val="-2"/>
          <w:sz w:val="26"/>
          <w:szCs w:val="26"/>
          <w:lang w:val="en-US" w:eastAsia="zh-CN"/>
        </w:rPr>
      </w:pPr>
    </w:p>
    <w:p w14:paraId="29210EDC">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14:paraId="32FF0CAA">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14:paraId="0C0E2FC5">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14:paraId="7CB69D88">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14:paraId="6B7B2102">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14:paraId="1D7C6275">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14:paraId="59A1F004">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14:paraId="3A72BD74">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14:paraId="4ACDBF4B">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14:paraId="5561DF01">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14:paraId="3FFE09C9">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14:paraId="284065B8">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14:paraId="03715864">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14:paraId="2D26EB22">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14:paraId="4731C34A">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14:paraId="100BECBE">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14:paraId="2F8C2B8C">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14:paraId="2FCFA400">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14:paraId="079D33B7">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14:paraId="7E126D37">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14:paraId="23A1649B">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14:paraId="7A332554">
      <w:pPr>
        <w:pStyle w:val="2"/>
        <w:numPr>
          <w:ilvl w:val="0"/>
          <w:numId w:val="0"/>
        </w:numPr>
        <w:tabs>
          <w:tab w:val="left" w:pos="819"/>
        </w:tabs>
        <w:spacing w:before="0"/>
        <w:ind w:left="40" w:leftChars="0"/>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14:paraId="72E41559">
      <w:pPr>
        <w:pStyle w:val="2"/>
        <w:numPr>
          <w:ilvl w:val="0"/>
          <w:numId w:val="0"/>
        </w:numPr>
        <w:tabs>
          <w:tab w:val="left" w:pos="819"/>
        </w:tabs>
        <w:spacing w:before="0"/>
        <w:ind w:left="40" w:leftChars="0"/>
        <w:rPr>
          <w:rFonts w:hint="default" w:eastAsia="宋体"/>
          <w:lang w:val="en-US" w:eastAsia="zh-CN"/>
        </w:rPr>
      </w:pPr>
      <w:r>
        <w:rPr>
          <w:rFonts w:hint="eastAsia" w:eastAsia="宋体"/>
          <w:lang w:val="en-US" w:eastAsia="zh-CN"/>
        </w:rPr>
        <w:t xml:space="preserve"> We changed all errors.</w:t>
      </w:r>
    </w:p>
    <w:p w14:paraId="0542B198">
      <w:pPr>
        <w:pStyle w:val="2"/>
        <w:numPr>
          <w:ilvl w:val="0"/>
          <w:numId w:val="0"/>
        </w:numPr>
        <w:tabs>
          <w:tab w:val="left" w:pos="819"/>
        </w:tabs>
        <w:spacing w:before="0"/>
        <w:ind w:left="40" w:leftChars="0"/>
        <w:rPr>
          <w:rFonts w:hint="default"/>
          <w:lang w:val="en-US" w:eastAsia="zh-CN"/>
        </w:rPr>
      </w:pPr>
      <w:r>
        <w:drawing>
          <wp:inline distT="0" distB="0" distL="114300" distR="114300">
            <wp:extent cx="5271770" cy="19183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1770" cy="1918335"/>
                    </a:xfrm>
                    <a:prstGeom prst="rect">
                      <a:avLst/>
                    </a:prstGeom>
                    <a:noFill/>
                    <a:ln>
                      <a:noFill/>
                    </a:ln>
                  </pic:spPr>
                </pic:pic>
              </a:graphicData>
            </a:graphic>
          </wp:inline>
        </w:drawing>
      </w:r>
    </w:p>
    <w:p w14:paraId="3D378BD2">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14:paraId="7DFCE492">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223385" cy="2593340"/>
                    </a:xfrm>
                    <a:prstGeom prst="rect">
                      <a:avLst/>
                    </a:prstGeom>
                    <a:noFill/>
                    <a:ln>
                      <a:noFill/>
                    </a:ln>
                  </pic:spPr>
                </pic:pic>
              </a:graphicData>
            </a:graphic>
          </wp:inline>
        </w:drawing>
      </w:r>
    </w:p>
    <w:p w14:paraId="0FCCF593">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14:paraId="0457A793">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4"/>
                    <a:stretch>
                      <a:fillRect/>
                    </a:stretch>
                  </pic:blipFill>
                  <pic:spPr>
                    <a:xfrm>
                      <a:off x="0" y="0"/>
                      <a:ext cx="5271770" cy="1504950"/>
                    </a:xfrm>
                    <a:prstGeom prst="rect">
                      <a:avLst/>
                    </a:prstGeom>
                    <a:noFill/>
                    <a:ln>
                      <a:noFill/>
                    </a:ln>
                  </pic:spPr>
                </pic:pic>
              </a:graphicData>
            </a:graphic>
          </wp:inline>
        </w:drawing>
      </w:r>
    </w:p>
    <w:p w14:paraId="5E537269">
      <w:pPr>
        <w:pStyle w:val="2"/>
        <w:numPr>
          <w:ilvl w:val="0"/>
          <w:numId w:val="0"/>
        </w:numPr>
        <w:tabs>
          <w:tab w:val="left" w:pos="819"/>
        </w:tabs>
        <w:spacing w:before="0"/>
        <w:rPr>
          <w:rFonts w:hint="eastAsia"/>
          <w:lang w:val="en-US" w:eastAsia="zh-CN"/>
        </w:rPr>
      </w:pPr>
    </w:p>
    <w:p w14:paraId="126C266E">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14:paraId="3CE60B92">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69230" cy="2225040"/>
                    </a:xfrm>
                    <a:prstGeom prst="rect">
                      <a:avLst/>
                    </a:prstGeom>
                    <a:noFill/>
                    <a:ln>
                      <a:noFill/>
                    </a:ln>
                  </pic:spPr>
                </pic:pic>
              </a:graphicData>
            </a:graphic>
          </wp:inline>
        </w:drawing>
      </w:r>
    </w:p>
    <w:p w14:paraId="7DAD9E6A">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14:paraId="536DCD4B">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135" cy="1805305"/>
                    </a:xfrm>
                    <a:prstGeom prst="rect">
                      <a:avLst/>
                    </a:prstGeom>
                    <a:noFill/>
                    <a:ln>
                      <a:noFill/>
                    </a:ln>
                  </pic:spPr>
                </pic:pic>
              </a:graphicData>
            </a:graphic>
          </wp:inline>
        </w:drawing>
      </w:r>
    </w:p>
    <w:p w14:paraId="45456BB0">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14:paraId="7AB3F6FE">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14:paraId="4769C256">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5272405" cy="3713480"/>
                    </a:xfrm>
                    <a:prstGeom prst="rect">
                      <a:avLst/>
                    </a:prstGeom>
                    <a:noFill/>
                    <a:ln>
                      <a:noFill/>
                    </a:ln>
                  </pic:spPr>
                </pic:pic>
              </a:graphicData>
            </a:graphic>
          </wp:inline>
        </w:drawing>
      </w:r>
    </w:p>
    <w:p w14:paraId="4784485B">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14:paraId="4AC5FB4C">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7960" cy="3233420"/>
                    </a:xfrm>
                    <a:prstGeom prst="rect">
                      <a:avLst/>
                    </a:prstGeom>
                    <a:noFill/>
                    <a:ln>
                      <a:noFill/>
                    </a:ln>
                  </pic:spPr>
                </pic:pic>
              </a:graphicData>
            </a:graphic>
          </wp:inline>
        </w:drawing>
      </w:r>
    </w:p>
    <w:p w14:paraId="263A43FE">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14:paraId="334D5808">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9"/>
                    <a:stretch>
                      <a:fillRect/>
                    </a:stretch>
                  </pic:blipFill>
                  <pic:spPr>
                    <a:xfrm>
                      <a:off x="0" y="0"/>
                      <a:ext cx="3926840" cy="800100"/>
                    </a:xfrm>
                    <a:prstGeom prst="rect">
                      <a:avLst/>
                    </a:prstGeom>
                    <a:noFill/>
                    <a:ln>
                      <a:noFill/>
                    </a:ln>
                  </pic:spPr>
                </pic:pic>
              </a:graphicData>
            </a:graphic>
          </wp:inline>
        </w:drawing>
      </w:r>
    </w:p>
    <w:p w14:paraId="148AE608">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14:paraId="3B61DF6E">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5267325" cy="595630"/>
                    </a:xfrm>
                    <a:prstGeom prst="rect">
                      <a:avLst/>
                    </a:prstGeom>
                    <a:noFill/>
                    <a:ln>
                      <a:noFill/>
                    </a:ln>
                  </pic:spPr>
                </pic:pic>
              </a:graphicData>
            </a:graphic>
          </wp:inline>
        </w:drawing>
      </w:r>
    </w:p>
    <w:p w14:paraId="6529E063">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14:paraId="73A3511F">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14:paraId="73C46308">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14:paraId="6FC8B5C1">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1"/>
                    <a:stretch>
                      <a:fillRect/>
                    </a:stretch>
                  </pic:blipFill>
                  <pic:spPr>
                    <a:xfrm>
                      <a:off x="0" y="0"/>
                      <a:ext cx="2423160" cy="3022600"/>
                    </a:xfrm>
                    <a:prstGeom prst="rect">
                      <a:avLst/>
                    </a:prstGeom>
                    <a:noFill/>
                    <a:ln>
                      <a:noFill/>
                    </a:ln>
                  </pic:spPr>
                </pic:pic>
              </a:graphicData>
            </a:graphic>
          </wp:inline>
        </w:drawing>
      </w:r>
    </w:p>
    <w:p w14:paraId="2A1F2F07">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470275" cy="2492375"/>
                    </a:xfrm>
                    <a:prstGeom prst="rect">
                      <a:avLst/>
                    </a:prstGeom>
                    <a:noFill/>
                    <a:ln>
                      <a:noFill/>
                    </a:ln>
                  </pic:spPr>
                </pic:pic>
              </a:graphicData>
            </a:graphic>
          </wp:inline>
        </w:drawing>
      </w:r>
    </w:p>
    <w:p w14:paraId="5D19C95F">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5266690" cy="2727960"/>
                    </a:xfrm>
                    <a:prstGeom prst="rect">
                      <a:avLst/>
                    </a:prstGeom>
                    <a:noFill/>
                    <a:ln>
                      <a:noFill/>
                    </a:ln>
                  </pic:spPr>
                </pic:pic>
              </a:graphicData>
            </a:graphic>
          </wp:inline>
        </w:drawing>
      </w:r>
    </w:p>
    <w:p w14:paraId="4273F1B7">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14:paraId="201AB98E">
      <w:pPr>
        <w:pStyle w:val="2"/>
        <w:numPr>
          <w:ilvl w:val="0"/>
          <w:numId w:val="0"/>
        </w:numPr>
        <w:tabs>
          <w:tab w:val="left" w:pos="819"/>
        </w:tabs>
        <w:spacing w:before="0"/>
        <w:rPr>
          <w:rFonts w:hint="eastAsia"/>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p w14:paraId="38591268">
      <w:pPr>
        <w:pStyle w:val="2"/>
        <w:numPr>
          <w:ilvl w:val="0"/>
          <w:numId w:val="0"/>
        </w:numPr>
        <w:tabs>
          <w:tab w:val="left" w:pos="819"/>
        </w:tabs>
        <w:spacing w:before="0"/>
        <w:rPr>
          <w:rFonts w:hint="eastAsia"/>
          <w:color w:val="auto"/>
          <w:spacing w:val="-2"/>
          <w:sz w:val="24"/>
          <w:szCs w:val="24"/>
          <w:lang w:val="en-US" w:eastAsia="zh-CN"/>
        </w:rPr>
      </w:pPr>
    </w:p>
    <w:p w14:paraId="324FEB7E">
      <w:pPr>
        <w:pStyle w:val="4"/>
        <w:keepNext w:val="0"/>
        <w:keepLines w:val="0"/>
        <w:widowControl/>
        <w:numPr>
          <w:ilvl w:val="0"/>
          <w:numId w:val="3"/>
        </w:numPr>
        <w:suppressLineNumbers w:val="0"/>
        <w:rPr>
          <w:rFonts w:hint="default" w:ascii="Carlito" w:hAnsi="Carlito" w:eastAsia="Carlito" w:cs="Carlito"/>
          <w:b w:val="0"/>
          <w:bCs w:val="0"/>
          <w:spacing w:val="-2"/>
          <w:kern w:val="0"/>
          <w:sz w:val="26"/>
          <w:szCs w:val="26"/>
        </w:rPr>
      </w:pPr>
      <w:r>
        <w:rPr>
          <w:rFonts w:hint="default" w:ascii="Carlito" w:hAnsi="Carlito" w:eastAsia="Carlito" w:cs="Carlito"/>
          <w:b w:val="0"/>
          <w:bCs w:val="0"/>
          <w:spacing w:val="-2"/>
          <w:kern w:val="0"/>
          <w:sz w:val="26"/>
          <w:szCs w:val="26"/>
        </w:rPr>
        <w:t>Conclusion：</w:t>
      </w:r>
      <w:r>
        <w:rPr>
          <w:rFonts w:hint="default" w:ascii="Carlito" w:hAnsi="Carlito" w:eastAsia="Carlito" w:cs="Carlito"/>
          <w:b w:val="0"/>
          <w:bCs w:val="0"/>
          <w:spacing w:val="-2"/>
          <w:kern w:val="0"/>
          <w:sz w:val="26"/>
          <w:szCs w:val="26"/>
        </w:rPr>
        <w:tab/>
      </w:r>
    </w:p>
    <w:p w14:paraId="6B754CF7">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The "ABC Ireland Tour" project was a rewarding and insightful journey. Our team collaborated effectively, combining our strengths to create a travel website that highlights Ireland's charm. Although we faced some challenges, like smoothly integrating Bootstrap elements and ensuring the site looked good on all devices, we solved them step by step and made steady progress.</w:t>
      </w:r>
    </w:p>
    <w:p w14:paraId="01A0AD0E">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The final website successfully describes the spirit of Ireland with its cultural touches and practical features, such as a reservation system. We also improved the site's performance by addressing errors and optimizing its design. If we had more time, we would further polish the layout, compress images for faster loading, and add more interactive elements to enhance the user experience.</w:t>
      </w:r>
      <w:r>
        <w:rPr>
          <w:rFonts w:hint="default" w:ascii="Carlito" w:hAnsi="Carlito" w:eastAsia="Carlito" w:cs="Carlito"/>
          <w:kern w:val="0"/>
          <w:sz w:val="24"/>
          <w:szCs w:val="24"/>
          <w:lang w:val="en-US" w:eastAsia="zh-CN" w:bidi="ar"/>
        </w:rPr>
        <w:br w:type="textWrapping"/>
      </w:r>
      <w:r>
        <w:rPr>
          <w:rFonts w:hint="default" w:ascii="Carlito" w:hAnsi="Carlito" w:eastAsia="Carlito" w:cs="Carlito"/>
          <w:kern w:val="0"/>
          <w:sz w:val="24"/>
          <w:szCs w:val="24"/>
          <w:lang w:val="en-US" w:eastAsia="zh-CN" w:bidi="ar"/>
        </w:rPr>
        <w:br w:type="textWrapping"/>
      </w:r>
    </w:p>
    <w:p w14:paraId="2D3BC128">
      <w:pPr>
        <w:pStyle w:val="6"/>
        <w:keepNext w:val="0"/>
        <w:keepLines w:val="0"/>
        <w:widowControl/>
        <w:numPr>
          <w:ilvl w:val="0"/>
          <w:numId w:val="4"/>
        </w:numPr>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References:</w:t>
      </w:r>
    </w:p>
    <w:p w14:paraId="40724720">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W3C, 2023. HTML Validation Tool. [Online]</w:t>
      </w:r>
      <w:r>
        <w:rPr>
          <w:rFonts w:hint="default" w:ascii="Carlito" w:hAnsi="Carlito" w:eastAsia="Carlito" w:cs="Carlito"/>
          <w:kern w:val="0"/>
          <w:sz w:val="24"/>
          <w:szCs w:val="24"/>
          <w:lang w:val="en-US" w:eastAsia="zh-CN" w:bidi="ar"/>
        </w:rPr>
        <w:br w:type="textWrapping"/>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"https://validator.w3.org/"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https://validator.w3.org/</w:t>
      </w: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br w:type="textWrapping"/>
      </w:r>
      <w:r>
        <w:rPr>
          <w:rFonts w:hint="default" w:ascii="Carlito" w:hAnsi="Carlito" w:eastAsia="Carlito" w:cs="Carlito"/>
          <w:kern w:val="0"/>
          <w:sz w:val="24"/>
          <w:szCs w:val="24"/>
          <w:lang w:val="en-US" w:eastAsia="zh-CN" w:bidi="ar"/>
        </w:rPr>
        <w:t>[Accessed 5 December 2024].</w:t>
      </w:r>
    </w:p>
    <w:p w14:paraId="5993E234">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ResponsiveTestTool, 2023. Check your site’s responsiveness. [Online]</w:t>
      </w:r>
      <w:r>
        <w:rPr>
          <w:rFonts w:hint="default" w:ascii="Carlito" w:hAnsi="Carlito" w:eastAsia="Carlito" w:cs="Carlito"/>
          <w:kern w:val="0"/>
          <w:sz w:val="24"/>
          <w:szCs w:val="24"/>
          <w:lang w:val="en-US" w:eastAsia="zh-CN" w:bidi="ar"/>
        </w:rPr>
        <w:br w:type="textWrapping"/>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"https://responsivetesttool.com/"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https://responsivetesttool.com/</w:t>
      </w: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br w:type="textWrapping"/>
      </w:r>
      <w:r>
        <w:rPr>
          <w:rFonts w:hint="default" w:ascii="Carlito" w:hAnsi="Carlito" w:eastAsia="Carlito" w:cs="Carlito"/>
          <w:kern w:val="0"/>
          <w:sz w:val="24"/>
          <w:szCs w:val="24"/>
          <w:lang w:val="en-US" w:eastAsia="zh-CN" w:bidi="ar"/>
        </w:rPr>
        <w:t>[Accessed  5 December 2024].</w:t>
      </w:r>
    </w:p>
    <w:p w14:paraId="4B8FBDA1">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rPr>
      </w:pPr>
      <w:r>
        <w:rPr>
          <w:rFonts w:hint="default" w:ascii="Calibri" w:hAnsi="Calibri" w:eastAsia="宋体" w:cs="Times New Roman"/>
          <w:kern w:val="0"/>
          <w:sz w:val="24"/>
          <w:szCs w:val="24"/>
          <w:lang w:val="en-US" w:eastAsia="zh-CN" w:bidi="ar"/>
          <w14:ligatures w14:val="none"/>
        </w:rPr>
        <w:t>Ireland.com, 2024. Explore the beauty of Ireland. [Online]</w:t>
      </w:r>
      <w:r>
        <w:rPr>
          <w:rFonts w:hint="eastAsia" w:ascii="宋体" w:hAnsi="宋体" w:eastAsia="宋体" w:cs="宋体"/>
          <w:kern w:val="0"/>
          <w:sz w:val="24"/>
          <w:szCs w:val="24"/>
          <w:lang w:val="en-US" w:eastAsia="zh-CN" w:bidi="ar"/>
          <w14:ligatures w14:val="none"/>
        </w:rPr>
        <w:br w:type="textWrapping"/>
      </w:r>
      <w:r>
        <w:rPr>
          <w:rFonts w:hint="default" w:ascii="Calibri" w:hAnsi="Calibri" w:eastAsia="宋体" w:cs="Times New Roman"/>
          <w:kern w:val="0"/>
          <w:sz w:val="24"/>
          <w:szCs w:val="24"/>
          <w:lang w:val="en-US" w:eastAsia="zh-CN" w:bidi="ar"/>
          <w14:ligatures w14:val="none"/>
        </w:rPr>
        <w:t xml:space="preserve">Available at: </w:t>
      </w:r>
      <w:r>
        <w:rPr>
          <w:rFonts w:hint="default" w:ascii="Carlito" w:hAnsi="Carlito" w:eastAsia="Carlito" w:cs="Carlito"/>
          <w:kern w:val="0"/>
          <w:sz w:val="22"/>
          <w:szCs w:val="22"/>
          <w:lang w:val="en-US" w:eastAsia="zh-CN" w:bidi="ar"/>
          <w14:ligatures w14:val="none"/>
        </w:rPr>
        <w:fldChar w:fldCharType="begin"/>
      </w:r>
      <w:r>
        <w:rPr>
          <w:rFonts w:hint="default" w:ascii="Carlito" w:hAnsi="Carlito" w:eastAsia="Carlito" w:cs="Carlito"/>
          <w:kern w:val="0"/>
          <w:sz w:val="22"/>
          <w:szCs w:val="22"/>
          <w:lang w:val="en-US" w:eastAsia="zh-CN" w:bidi="ar"/>
          <w14:ligatures w14:val="none"/>
        </w:rPr>
        <w:instrText xml:space="preserve"> HYPERLINK "https://www.ireland.com/en-gb/" </w:instrText>
      </w:r>
      <w:r>
        <w:rPr>
          <w:rFonts w:hint="default" w:ascii="Carlito" w:hAnsi="Carlito" w:eastAsia="Carlito" w:cs="Carlito"/>
          <w:kern w:val="0"/>
          <w:sz w:val="22"/>
          <w:szCs w:val="22"/>
          <w:lang w:val="en-US" w:eastAsia="zh-CN" w:bidi="ar"/>
          <w14:ligatures w14:val="none"/>
        </w:rPr>
        <w:fldChar w:fldCharType="separate"/>
      </w:r>
      <w:r>
        <w:rPr>
          <w:rStyle w:val="9"/>
          <w:rFonts w:hint="eastAsia" w:ascii="宋体" w:hAnsi="宋体" w:eastAsia="宋体" w:cs="宋体"/>
          <w:color w:val="0000FF"/>
          <w:sz w:val="24"/>
          <w:szCs w:val="24"/>
          <w:u w:val="single"/>
        </w:rPr>
        <w:t>https://www.ireland.com/en-gb/</w:t>
      </w:r>
      <w:r>
        <w:rPr>
          <w:rFonts w:hint="default" w:ascii="Carlito" w:hAnsi="Carlito" w:eastAsia="Carlito" w:cs="Carlito"/>
          <w:kern w:val="0"/>
          <w:sz w:val="22"/>
          <w:szCs w:val="22"/>
          <w:lang w:val="en-US" w:eastAsia="zh-CN" w:bidi="ar"/>
          <w14:ligatures w14:val="none"/>
        </w:rPr>
        <w:fldChar w:fldCharType="end"/>
      </w:r>
      <w:r>
        <w:rPr>
          <w:rFonts w:hint="eastAsia" w:ascii="宋体" w:hAnsi="宋体" w:eastAsia="宋体" w:cs="宋体"/>
          <w:kern w:val="0"/>
          <w:sz w:val="24"/>
          <w:szCs w:val="24"/>
          <w:lang w:val="en-US" w:eastAsia="zh-CN" w:bidi="ar"/>
          <w14:ligatures w14:val="none"/>
        </w:rPr>
        <w:br w:type="textWrapping"/>
      </w:r>
      <w:r>
        <w:rPr>
          <w:rFonts w:hint="default" w:ascii="Calibri" w:hAnsi="Calibri" w:eastAsia="宋体" w:cs="Times New Roman"/>
          <w:kern w:val="0"/>
          <w:sz w:val="24"/>
          <w:szCs w:val="24"/>
          <w:lang w:val="en-US" w:eastAsia="zh-CN" w:bidi="ar"/>
          <w14:ligatures w14:val="none"/>
        </w:rPr>
        <w:t>[Accessed  5 December 2024].</w:t>
      </w:r>
    </w:p>
    <w:p w14:paraId="71D78BB4">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Tripadvisor, 2024</w:t>
      </w:r>
    </w:p>
    <w:p w14:paraId="6E41E8B2">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"https://www.tripadvisor.ie/"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https://www.tripadvisor.ie/</w:t>
      </w:r>
      <w:r>
        <w:rPr>
          <w:rStyle w:val="9"/>
          <w:rFonts w:hint="default" w:ascii="Carlito" w:hAnsi="Carlito" w:eastAsia="Carlito" w:cs="Carlito"/>
          <w:color w:val="0000FF"/>
          <w:u w:val="single"/>
        </w:rPr>
        <w:br w:type="textWrapping"/>
      </w: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[Accessed  5 December 2024].</w:t>
      </w:r>
    </w:p>
    <w:p w14:paraId="33CBD08D">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wix.com/webpagedesign</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br w:type="textWrapping"/>
      </w: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https://www.wix.com/website/design</w:t>
      </w:r>
      <w:r>
        <w:rPr>
          <w:rFonts w:hint="default" w:ascii="Carlito" w:hAnsi="Carlito" w:eastAsia="Carlito" w:cs="Carlito"/>
          <w:kern w:val="0"/>
          <w:sz w:val="24"/>
          <w:szCs w:val="24"/>
          <w:lang w:val="en-US" w:eastAsia="zh-CN" w:bidi="ar"/>
        </w:rPr>
        <w:fldChar w:fldCharType="end"/>
      </w:r>
    </w:p>
    <w:p w14:paraId="19FAEC9D">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14:paraId="10E4975E">
      <w:pPr>
        <w:pStyle w:val="2"/>
        <w:widowControl/>
        <w:spacing w:before="0" w:beforeAutospacing="0"/>
        <w:rPr>
          <w:rFonts w:hint="default" w:ascii="Carlito" w:hAnsi="Carlito" w:eastAsia="Carlito" w:cs="Carlito"/>
          <w:spacing w:val="-2"/>
          <w:kern w:val="0"/>
          <w:sz w:val="24"/>
          <w:szCs w:val="24"/>
        </w:rPr>
      </w:pPr>
    </w:p>
    <w:p w14:paraId="4521C205">
      <w:pPr>
        <w:pStyle w:val="2"/>
        <w:numPr>
          <w:ilvl w:val="0"/>
          <w:numId w:val="0"/>
        </w:numPr>
        <w:tabs>
          <w:tab w:val="left" w:pos="819"/>
        </w:tabs>
        <w:spacing w:before="0"/>
        <w:rPr>
          <w:rFonts w:hint="default"/>
          <w:color w:val="auto"/>
          <w:spacing w:val="-2"/>
          <w:sz w:val="24"/>
          <w:szCs w:val="24"/>
          <w:lang w:val="en-US" w:eastAsia="zh-CN"/>
        </w:rPr>
      </w:pP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rlito">
    <w:altName w:val="苹方-简"/>
    <w:panose1 w:val="00000000000000000000"/>
    <w:charset w:val="00"/>
    <w:family w:val="swiss"/>
    <w:pitch w:val="default"/>
    <w:sig w:usb0="00000000" w:usb1="00000000" w:usb2="00000009" w:usb3="00000000" w:csb0="0000019F" w:csb1="00000000"/>
  </w:font>
  <w:font w:name="Segoe UI">
    <w:altName w:val="苹方-简"/>
    <w:panose1 w:val="020B0502040204020203"/>
    <w:charset w:val="00"/>
    <w:family w:val="auto"/>
    <w:pitch w:val="default"/>
    <w:sig w:usb0="00000000" w:usb1="00000000" w:usb2="00000009" w:usb3="00000000" w:csb0="200001FF"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黑体-简">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8E463"/>
    <w:multiLevelType w:val="multilevel"/>
    <w:tmpl w:val="BEF8E463"/>
    <w:lvl w:ilvl="0" w:tentative="0">
      <w:start w:val="6"/>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FD7C1D3C"/>
    <w:multiLevelType w:val="multilevel"/>
    <w:tmpl w:val="FD7C1D3C"/>
    <w:lvl w:ilvl="0" w:tentative="0">
      <w:start w:val="5"/>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3">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0364DD"/>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853F88"/>
    <w:rsid w:val="15937DD9"/>
    <w:rsid w:val="15B430D3"/>
    <w:rsid w:val="1606331B"/>
    <w:rsid w:val="16612C47"/>
    <w:rsid w:val="16701EC2"/>
    <w:rsid w:val="16774218"/>
    <w:rsid w:val="167C05AE"/>
    <w:rsid w:val="16B014D8"/>
    <w:rsid w:val="1772678E"/>
    <w:rsid w:val="17AA4179"/>
    <w:rsid w:val="17C27715"/>
    <w:rsid w:val="18291542"/>
    <w:rsid w:val="18383533"/>
    <w:rsid w:val="194B192D"/>
    <w:rsid w:val="197902A7"/>
    <w:rsid w:val="19B412A1"/>
    <w:rsid w:val="19D80587"/>
    <w:rsid w:val="1B721452"/>
    <w:rsid w:val="1BAA5191"/>
    <w:rsid w:val="1BCC6D70"/>
    <w:rsid w:val="1C250273"/>
    <w:rsid w:val="1C2A5889"/>
    <w:rsid w:val="1C2C2301"/>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AEC478B"/>
    <w:rsid w:val="5B503CBD"/>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0B71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DF6E25"/>
    <w:rsid w:val="70E46F2A"/>
    <w:rsid w:val="72824D88"/>
    <w:rsid w:val="72A57FA2"/>
    <w:rsid w:val="73245D03"/>
    <w:rsid w:val="739F4E8B"/>
    <w:rsid w:val="73EF4563"/>
    <w:rsid w:val="74143FCA"/>
    <w:rsid w:val="74282D4B"/>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 w:val="7F7D4D08"/>
    <w:rsid w:val="FC9D4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paragraph" w:styleId="4">
    <w:name w:val="heading 3"/>
    <w:basedOn w:val="1"/>
    <w:next w:val="1"/>
    <w:semiHidden/>
    <w:unhideWhenUsed/>
    <w:qFormat/>
    <w:uiPriority w:val="0"/>
    <w:pPr>
      <w:keepNext w:val="0"/>
      <w:keepLines w:val="0"/>
      <w:widowControl w:val="0"/>
      <w:suppressLineNumbers w:val="0"/>
      <w:autoSpaceDE w:val="0"/>
      <w:autoSpaceDN w:val="0"/>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autoRedefine/>
    <w:semiHidden/>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qFormat/>
    <w:uiPriority w:val="1"/>
    <w:rPr>
      <w:sz w:val="24"/>
      <w:szCs w:val="24"/>
      <w:lang w:val="en-US"/>
    </w:rPr>
  </w:style>
  <w:style w:type="paragraph" w:styleId="6">
    <w:name w:val="Normal (Web)"/>
    <w:basedOn w:val="1"/>
    <w:uiPriority w:val="0"/>
    <w:pPr>
      <w:keepNext w:val="0"/>
      <w:keepLines w:val="0"/>
      <w:widowControl w:val="0"/>
      <w:suppressLineNumbers w:val="0"/>
      <w:autoSpaceDE w:val="0"/>
      <w:autoSpaceDN w:val="0"/>
      <w:spacing w:before="0" w:beforeAutospacing="1" w:after="0" w:afterAutospacing="1"/>
      <w:ind w:left="0" w:right="0"/>
      <w:jc w:val="left"/>
    </w:pPr>
    <w:rPr>
      <w:rFonts w:hint="default" w:ascii="Carlito" w:hAnsi="Carlito" w:eastAsia="Carlito" w:cs="Carlito"/>
      <w:kern w:val="0"/>
      <w:sz w:val="24"/>
      <w:szCs w:val="24"/>
      <w:lang w:val="en-US" w:eastAsia="zh-CN" w:bidi="ar"/>
    </w:rPr>
  </w:style>
  <w:style w:type="character" w:styleId="9">
    <w:name w:val="Hyperlink"/>
    <w:basedOn w:val="8"/>
    <w:uiPriority w:val="0"/>
    <w:rPr>
      <w:color w:val="0000FF"/>
      <w:u w:val="single"/>
    </w:rPr>
  </w:style>
  <w:style w:type="paragraph" w:styleId="10">
    <w:name w:val="List Paragraph"/>
    <w:basedOn w:val="1"/>
    <w:qFormat/>
    <w:uiPriority w:val="1"/>
    <w:pPr>
      <w:spacing w:before="144"/>
      <w:ind w:left="819" w:hanging="719"/>
    </w:pPr>
    <w:rPr>
      <w:lang w:val="en-US"/>
    </w:rPr>
  </w:style>
  <w:style w:type="character" w:customStyle="1" w:styleId="11">
    <w:name w:val="10"/>
    <w:basedOn w:val="8"/>
    <w:uiPriority w:val="0"/>
    <w:rPr>
      <w:rFonts w:hint="default" w:ascii="Carlito" w:hAnsi="Carlito" w:eastAsia="Carlito" w:cs="Carlito"/>
    </w:rPr>
  </w:style>
  <w:style w:type="character" w:customStyle="1" w:styleId="12">
    <w:name w:val="15"/>
    <w:basedOn w:val="8"/>
    <w:uiPriority w:val="0"/>
    <w:rPr>
      <w:rFonts w:hint="default" w:ascii="Carlito" w:hAnsi="Carlito" w:eastAsia="Carlito" w:cs="Carlito"/>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1</Lines>
  <Paragraphs>1</Paragraphs>
  <TotalTime>204</TotalTime>
  <ScaleCrop>false</ScaleCrop>
  <LinksUpToDate>false</LinksUpToDate>
  <CharactersWithSpaces>0</CharactersWithSpaces>
  <Application>WPS Office_6.10.0.8196_F1E327BC-269C-435d-A152-05C5408002CA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2024-12-03T18:01:00Z</dcterms:created>
  <dc:creator>2142</dc:creator>
  <cp:lastModifiedBy>felix ji</cp:lastModifiedBy>
  <dcterms:modified xsi:type="dcterms:W3CDTF">2024-12-05T16:41:38Z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2052-6.10.0.8196</vt:lpwstr>
  </property>
  <property fmtid="{D5CDD505-2E9C-101B-9397-08002B2CF9AE}" pid="3" name="ICV">
    <vt:lpwstr>F6F00F6EB688D786C2D75167753CF85F_43</vt:lpwstr>
  </property>
</Properties>
</file>